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85C" w:rsidRPr="001C1CF5" w:rsidRDefault="00DD785C" w:rsidP="001C1CF5">
      <w:pPr>
        <w:jc w:val="center"/>
        <w:rPr>
          <w:rFonts w:ascii="Californian FB" w:hAnsi="Californian FB"/>
          <w:sz w:val="28"/>
          <w:szCs w:val="28"/>
        </w:rPr>
      </w:pPr>
    </w:p>
    <w:p w:rsidR="00DD785C" w:rsidRPr="001C1CF5" w:rsidRDefault="00DD785C" w:rsidP="001C1CF5">
      <w:pPr>
        <w:spacing w:after="0"/>
        <w:jc w:val="center"/>
        <w:rPr>
          <w:rFonts w:ascii="Californian FB" w:hAnsi="Californian FB"/>
          <w:sz w:val="24"/>
          <w:szCs w:val="24"/>
        </w:rPr>
      </w:pPr>
      <w:r w:rsidRPr="001C1CF5">
        <w:rPr>
          <w:rFonts w:ascii="Californian FB" w:hAnsi="Californian FB"/>
          <w:sz w:val="24"/>
          <w:szCs w:val="24"/>
        </w:rPr>
        <w:t xml:space="preserve">Welcome to Maple Ridge Dental!  </w:t>
      </w:r>
    </w:p>
    <w:p w:rsidR="00DD785C" w:rsidRPr="001C1CF5" w:rsidRDefault="00DD785C" w:rsidP="001C1CF5">
      <w:pPr>
        <w:spacing w:after="0"/>
        <w:jc w:val="center"/>
        <w:rPr>
          <w:rFonts w:ascii="Californian FB" w:hAnsi="Californian FB"/>
          <w:sz w:val="24"/>
          <w:szCs w:val="24"/>
        </w:rPr>
      </w:pPr>
      <w:r w:rsidRPr="001C1CF5">
        <w:rPr>
          <w:rFonts w:ascii="Californian FB" w:hAnsi="Californian FB"/>
          <w:sz w:val="24"/>
          <w:szCs w:val="24"/>
        </w:rPr>
        <w:t xml:space="preserve">We appreciate that you have chosen us as your dental health care providers. </w:t>
      </w:r>
    </w:p>
    <w:p w:rsidR="00DD785C" w:rsidRPr="001C1CF5" w:rsidRDefault="00DD785C" w:rsidP="001C1CF5">
      <w:pPr>
        <w:spacing w:after="0"/>
        <w:jc w:val="center"/>
        <w:rPr>
          <w:rFonts w:ascii="Californian FB" w:hAnsi="Californian FB"/>
          <w:sz w:val="24"/>
          <w:szCs w:val="24"/>
        </w:rPr>
      </w:pPr>
      <w:r w:rsidRPr="001C1CF5">
        <w:rPr>
          <w:rFonts w:ascii="Californian FB" w:hAnsi="Californian FB"/>
          <w:sz w:val="24"/>
          <w:szCs w:val="24"/>
        </w:rPr>
        <w:t xml:space="preserve"> Our commitment is to provide you with high quality care in a professional </w:t>
      </w:r>
    </w:p>
    <w:p w:rsidR="00DD785C" w:rsidRPr="001C1CF5" w:rsidRDefault="00DD785C" w:rsidP="001C1CF5">
      <w:pPr>
        <w:spacing w:after="0"/>
        <w:jc w:val="center"/>
        <w:rPr>
          <w:rFonts w:ascii="Californian FB" w:hAnsi="Californian FB"/>
          <w:sz w:val="24"/>
          <w:szCs w:val="24"/>
        </w:rPr>
      </w:pPr>
      <w:r w:rsidRPr="001C1CF5">
        <w:rPr>
          <w:rFonts w:ascii="Californian FB" w:hAnsi="Californian FB"/>
          <w:sz w:val="24"/>
          <w:szCs w:val="24"/>
        </w:rPr>
        <w:t>and comfortable environment.</w:t>
      </w:r>
    </w:p>
    <w:p w:rsidR="00DD785C" w:rsidRPr="001C1CF5" w:rsidRDefault="00DD785C" w:rsidP="00B22555">
      <w:pPr>
        <w:spacing w:after="0"/>
        <w:rPr>
          <w:rFonts w:ascii="Californian FB" w:hAnsi="Californian FB"/>
          <w:sz w:val="24"/>
          <w:szCs w:val="24"/>
        </w:rPr>
      </w:pPr>
    </w:p>
    <w:p w:rsidR="00DD785C" w:rsidRPr="00B22555" w:rsidRDefault="00DD785C" w:rsidP="00B22555">
      <w:pPr>
        <w:spacing w:after="0"/>
        <w:rPr>
          <w:rFonts w:ascii="Californian FB" w:hAnsi="Californian FB"/>
          <w:sz w:val="6"/>
          <w:szCs w:val="6"/>
        </w:rPr>
      </w:pPr>
    </w:p>
    <w:p w:rsidR="00DD785C" w:rsidRDefault="00DD785C" w:rsidP="00973B36">
      <w:pPr>
        <w:jc w:val="center"/>
        <w:rPr>
          <w:rFonts w:ascii="Californian FB" w:hAnsi="Californian FB"/>
          <w:b/>
          <w:sz w:val="24"/>
          <w:szCs w:val="24"/>
        </w:rPr>
      </w:pPr>
    </w:p>
    <w:p w:rsidR="00DD785C" w:rsidRPr="00B22555" w:rsidRDefault="00DD785C" w:rsidP="00973B36">
      <w:pPr>
        <w:jc w:val="center"/>
        <w:rPr>
          <w:rFonts w:ascii="Californian FB" w:hAnsi="Californian FB"/>
          <w:sz w:val="24"/>
          <w:szCs w:val="24"/>
        </w:rPr>
      </w:pPr>
      <w:r w:rsidRPr="00B22555">
        <w:rPr>
          <w:rFonts w:ascii="Californian FB" w:hAnsi="Californian FB"/>
          <w:b/>
          <w:sz w:val="24"/>
          <w:szCs w:val="24"/>
        </w:rPr>
        <w:t>Our Financial Policy</w:t>
      </w:r>
    </w:p>
    <w:p w:rsidR="00DD785C" w:rsidRDefault="00DD785C" w:rsidP="00973B36">
      <w:pPr>
        <w:spacing w:after="0" w:line="240" w:lineRule="auto"/>
        <w:rPr>
          <w:rFonts w:ascii="Californian FB" w:hAnsi="Californian FB"/>
          <w:sz w:val="10"/>
          <w:szCs w:val="10"/>
        </w:rPr>
      </w:pPr>
      <w:r w:rsidRPr="00973B36">
        <w:rPr>
          <w:rFonts w:ascii="Californian FB" w:hAnsi="Californian FB"/>
          <w:sz w:val="19"/>
          <w:szCs w:val="19"/>
        </w:rPr>
        <w:t>Payment is required before</w:t>
      </w:r>
      <w:r w:rsidRPr="00973B36">
        <w:rPr>
          <w:rFonts w:ascii="Californian FB" w:hAnsi="Californian FB"/>
          <w:i/>
          <w:sz w:val="19"/>
          <w:szCs w:val="19"/>
        </w:rPr>
        <w:t xml:space="preserve"> </w:t>
      </w:r>
      <w:r w:rsidRPr="00973B36">
        <w:rPr>
          <w:rFonts w:ascii="Californian FB" w:hAnsi="Californian FB"/>
          <w:sz w:val="19"/>
          <w:szCs w:val="19"/>
        </w:rPr>
        <w:t>dental services are rendered.  For your convenience, we accept VISA, MasterCard, Discover, Personal Check, and Cash.  Financing is available for qualified applicants through Care Credit.</w:t>
      </w:r>
      <w:r>
        <w:rPr>
          <w:rFonts w:ascii="Californian FB" w:hAnsi="Californian FB"/>
          <w:sz w:val="19"/>
          <w:szCs w:val="19"/>
        </w:rPr>
        <w:t xml:space="preserve">  </w:t>
      </w:r>
      <w:r w:rsidRPr="00973B36">
        <w:rPr>
          <w:rFonts w:ascii="Californian FB" w:hAnsi="Californian FB"/>
          <w:sz w:val="19"/>
          <w:szCs w:val="19"/>
        </w:rPr>
        <w:t>Please see our financial coordinator for details.</w:t>
      </w:r>
    </w:p>
    <w:p w:rsidR="00DD785C" w:rsidRDefault="00DD785C" w:rsidP="00973B36">
      <w:pPr>
        <w:spacing w:after="0" w:line="240" w:lineRule="auto"/>
        <w:rPr>
          <w:rFonts w:ascii="Californian FB" w:hAnsi="Californian FB"/>
          <w:sz w:val="19"/>
          <w:szCs w:val="19"/>
        </w:rPr>
      </w:pPr>
      <w:r>
        <w:rPr>
          <w:rFonts w:ascii="Californian FB" w:hAnsi="Californian FB"/>
          <w:sz w:val="19"/>
          <w:szCs w:val="19"/>
        </w:rPr>
        <w:t xml:space="preserve"> </w:t>
      </w:r>
    </w:p>
    <w:p w:rsidR="00DD785C" w:rsidRPr="00973B36" w:rsidRDefault="00DD785C" w:rsidP="00973B36">
      <w:pPr>
        <w:rPr>
          <w:rFonts w:ascii="Californian FB" w:hAnsi="Californian FB"/>
          <w:sz w:val="19"/>
          <w:szCs w:val="19"/>
        </w:rPr>
      </w:pPr>
      <w:r w:rsidRPr="00973B36">
        <w:rPr>
          <w:rFonts w:ascii="Californian FB" w:hAnsi="Californian FB"/>
          <w:sz w:val="19"/>
          <w:szCs w:val="19"/>
        </w:rPr>
        <w:t xml:space="preserve">We are committed to providing the best treatment for you, as deemed by the Doctor.  Insurance companies may not cover certain services that are deemed necessary for your best oral health.  We will continually strive to be knowledgeable in reference to the benefits of your particular insurance policy.  Certain insurance companies base their allowances on a fee schedule.  Our fees may or may not be the equivalent.  You are responsible for the difference.  The amount allowed for services listed as a benefit to you is determined by the plan chosen by you and your employer.  We make every effort to maintain usual and customary fees in accordance with the area in which the practice is located.  </w:t>
      </w:r>
    </w:p>
    <w:p w:rsidR="00DD785C" w:rsidRPr="00973B36" w:rsidRDefault="00DD785C" w:rsidP="00973B36">
      <w:pPr>
        <w:rPr>
          <w:rFonts w:ascii="Californian FB" w:hAnsi="Californian FB"/>
          <w:sz w:val="10"/>
          <w:szCs w:val="10"/>
        </w:rPr>
      </w:pPr>
      <w:r w:rsidRPr="00973B36">
        <w:rPr>
          <w:rFonts w:ascii="Californian FB" w:hAnsi="Californian FB"/>
          <w:sz w:val="19"/>
          <w:szCs w:val="19"/>
        </w:rPr>
        <w:t>As a courtesy to our patients, we will be happy to verify your benefits for you.  If benefits cannot be verified on the first visit, you will be responsible for payment in full at the time of service.  If benefits are verified, you are responsible for your annual deductible and your estimated percentage when services are rendered.  We recommend that you read your policy carefully to ensure understanding.  If you should have any questions or concerns, our trained patient coordinators will be happy to assist you.</w:t>
      </w:r>
    </w:p>
    <w:p w:rsidR="00DD785C" w:rsidRDefault="00DD785C" w:rsidP="00973B36">
      <w:pPr>
        <w:spacing w:after="0" w:line="240" w:lineRule="auto"/>
        <w:rPr>
          <w:rFonts w:ascii="Californian FB" w:hAnsi="Californian FB"/>
          <w:sz w:val="10"/>
          <w:szCs w:val="10"/>
        </w:rPr>
      </w:pPr>
      <w:r w:rsidRPr="00973B36">
        <w:rPr>
          <w:rFonts w:ascii="Californian FB" w:hAnsi="Californian FB"/>
          <w:sz w:val="19"/>
          <w:szCs w:val="19"/>
        </w:rPr>
        <w:t xml:space="preserve">By signing below you acknowledge that you have read and understand our financial policy and that you agree to allow the Doctor to address and treat your dental concerns.  You also acknowledge that you are ultimately responsible for payment of services rendered regardless of decisions made by your insurance company to either pay or deny claims.  In the event that this office must pursue collection efforts to receive payment, you will be responsible for any costs incurred to include: court costs, attorney’s fees, payment of labor for time spent, and any incidental charges.  Be aware that collection efforts will also result in negative reporting on your credit history.  </w:t>
      </w:r>
    </w:p>
    <w:p w:rsidR="00DD785C" w:rsidRDefault="00DD785C" w:rsidP="00973B36">
      <w:pPr>
        <w:spacing w:after="0" w:line="240" w:lineRule="auto"/>
        <w:rPr>
          <w:rFonts w:ascii="Californian FB" w:hAnsi="Californian FB"/>
          <w:sz w:val="19"/>
          <w:szCs w:val="19"/>
        </w:rPr>
      </w:pPr>
      <w:r>
        <w:rPr>
          <w:rFonts w:ascii="Californian FB" w:hAnsi="Californian FB"/>
          <w:sz w:val="19"/>
          <w:szCs w:val="19"/>
        </w:rPr>
        <w:t xml:space="preserve"> </w:t>
      </w:r>
    </w:p>
    <w:p w:rsidR="00DD785C" w:rsidRDefault="00DD785C" w:rsidP="00973B36">
      <w:pPr>
        <w:spacing w:after="0" w:line="240" w:lineRule="auto"/>
        <w:rPr>
          <w:rFonts w:ascii="Californian FB" w:hAnsi="Californian FB"/>
          <w:sz w:val="10"/>
          <w:szCs w:val="10"/>
        </w:rPr>
      </w:pPr>
      <w:r w:rsidRPr="00973B36">
        <w:rPr>
          <w:rFonts w:ascii="Californian FB" w:hAnsi="Californian FB"/>
          <w:sz w:val="19"/>
          <w:szCs w:val="19"/>
        </w:rPr>
        <w:t>By signing below, you also authorize payment of dental benefits directly to our office.</w:t>
      </w:r>
      <w:r w:rsidRPr="00973B36">
        <w:rPr>
          <w:rFonts w:ascii="Californian FB" w:hAnsi="Californian FB"/>
          <w:sz w:val="10"/>
          <w:szCs w:val="10"/>
        </w:rPr>
        <w:t xml:space="preserve"> </w:t>
      </w:r>
    </w:p>
    <w:p w:rsidR="00DD785C" w:rsidRDefault="00DD785C" w:rsidP="00973B36">
      <w:pPr>
        <w:spacing w:after="0" w:line="240" w:lineRule="auto"/>
        <w:rPr>
          <w:rFonts w:ascii="Californian FB" w:hAnsi="Californian FB"/>
          <w:sz w:val="19"/>
          <w:szCs w:val="19"/>
        </w:rPr>
      </w:pPr>
      <w:r>
        <w:rPr>
          <w:rFonts w:ascii="Californian FB" w:hAnsi="Californian FB"/>
          <w:sz w:val="19"/>
          <w:szCs w:val="19"/>
        </w:rPr>
        <w:t xml:space="preserve"> </w:t>
      </w:r>
    </w:p>
    <w:p w:rsidR="00DD785C" w:rsidRPr="00973B36" w:rsidRDefault="00DD785C" w:rsidP="00973B36">
      <w:pPr>
        <w:rPr>
          <w:rFonts w:ascii="Californian FB" w:hAnsi="Californian FB"/>
          <w:sz w:val="19"/>
          <w:szCs w:val="19"/>
          <w:vertAlign w:val="superscript"/>
        </w:rPr>
      </w:pPr>
    </w:p>
    <w:p w:rsidR="00DD785C" w:rsidRPr="00973B36" w:rsidRDefault="00DD785C" w:rsidP="00973B36">
      <w:pPr>
        <w:rPr>
          <w:rFonts w:ascii="Californian FB" w:hAnsi="Californian FB"/>
          <w:sz w:val="19"/>
          <w:szCs w:val="19"/>
        </w:rPr>
      </w:pPr>
      <w:r w:rsidRPr="00973B36">
        <w:rPr>
          <w:rFonts w:ascii="Californian FB" w:hAnsi="Californian FB"/>
          <w:sz w:val="19"/>
          <w:szCs w:val="19"/>
        </w:rPr>
        <w:t>Signature:  _________________________________________________  Date:  _____________</w:t>
      </w:r>
    </w:p>
    <w:p w:rsidR="00DD785C" w:rsidRPr="00973B36" w:rsidRDefault="00DD785C" w:rsidP="00973B36">
      <w:pPr>
        <w:rPr>
          <w:rFonts w:ascii="Californian FB" w:hAnsi="Californian FB"/>
          <w:sz w:val="19"/>
          <w:szCs w:val="19"/>
        </w:rPr>
      </w:pPr>
    </w:p>
    <w:p w:rsidR="00DD785C" w:rsidRPr="00973B36" w:rsidRDefault="00DD785C" w:rsidP="00973B36">
      <w:pPr>
        <w:rPr>
          <w:rFonts w:ascii="Californian FB" w:hAnsi="Californian FB"/>
        </w:rPr>
      </w:pPr>
      <w:r w:rsidRPr="00973B36">
        <w:rPr>
          <w:rFonts w:ascii="Californian FB" w:hAnsi="Californian FB"/>
          <w:sz w:val="19"/>
          <w:szCs w:val="19"/>
        </w:rPr>
        <w:t>Dr.’s Initials:  ____________</w:t>
      </w:r>
      <w:r w:rsidRPr="00973B36">
        <w:rPr>
          <w:rFonts w:ascii="Californian FB" w:hAnsi="Californian FB"/>
          <w:sz w:val="19"/>
          <w:szCs w:val="19"/>
        </w:rPr>
        <w:tab/>
      </w:r>
      <w:r w:rsidRPr="00973B36">
        <w:rPr>
          <w:rFonts w:ascii="Californian FB" w:hAnsi="Californian FB"/>
          <w:sz w:val="19"/>
          <w:szCs w:val="19"/>
        </w:rPr>
        <w:tab/>
        <w:t>Date:  _____________</w:t>
      </w:r>
    </w:p>
    <w:sectPr w:rsidR="00DD785C" w:rsidRPr="00973B36" w:rsidSect="00973B36">
      <w:headerReference w:type="default" r:id="rId6"/>
      <w:footerReference w:type="default" r:id="rId7"/>
      <w:pgSz w:w="12240" w:h="15840" w:code="1"/>
      <w:pgMar w:top="2160" w:right="1440" w:bottom="201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85C" w:rsidRDefault="00DD785C" w:rsidP="00230612">
      <w:pPr>
        <w:spacing w:after="0" w:line="240" w:lineRule="auto"/>
      </w:pPr>
      <w:r>
        <w:separator/>
      </w:r>
    </w:p>
  </w:endnote>
  <w:endnote w:type="continuationSeparator" w:id="0">
    <w:p w:rsidR="00DD785C" w:rsidRDefault="00DD785C" w:rsidP="00230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85C" w:rsidRDefault="00DD785C">
    <w:pPr>
      <w:pStyle w:val="Footer"/>
    </w:pPr>
    <w:r>
      <w:rPr>
        <w:noProof/>
      </w:rPr>
      <w:pict>
        <v:shapetype id="_x0000_t202" coordsize="21600,21600" o:spt="202" path="m,l,21600r21600,l21600,xe">
          <v:stroke joinstyle="miter"/>
          <v:path gradientshapeok="t" o:connecttype="rect"/>
        </v:shapetype>
        <v:shape id="_x0000_s2053" type="#_x0000_t202" style="position:absolute;margin-left:198.1pt;margin-top:705.6pt;width:3in;height:77.0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LqIgIAACIEAAAOAAAAZHJzL2Uyb0RvYy54bWysU81u2zAMvg/YOwi6L3a8pE2NOEWXLsOA&#10;7gdo9wC0LMfCJNGTlNjZ049S0jTbbsN0EEiR/Eh+pJa3o9FsL51XaCs+neScSSuwUXZb8W9PmzcL&#10;znwA24BGKyt+kJ7frl6/Wg59KQvsUDfSMQKxvhz6inch9GWWedFJA36CvbRkbNEZCKS6bdY4GAjd&#10;6KzI86tsQNf0DoX0nl7vj0a+SvhtK0X40rZeBqYrTrWFdLt01/HOVksotw76TolTGfAPVRhQlpKe&#10;oe4hANs59ReUUcKhxzZMBJoM21YJmXqgbqb5H908dtDL1AuR4/szTf7/wYrP+6+OqabiV5xZMDSi&#10;JzkG9g5HVkR2ht6X5PTYk1sY6ZmmnDr1/QOK755ZXHdgt/LOORw6CQ1VN42R2UXoEcdHkHr4hA2l&#10;gV3ABDS2zkTqiAxG6DSlw3kysRRBj8X17C2NmzNBtpvrxSxfpBRQPkf3zocPEg2LQsUdTT6hw/7B&#10;h1gNlM8uMZlHrZqN0jopbluvtWN7oC3ZpHNC/81NWzZQ9nkxT8gWY3xaIKMCbbFWpuKLPJ4YDmVk&#10;471tkhxA6aNMlWh7oicycuQmjPWY5pC4i9TV2ByIL4fHpaVPRkKH7idnAy1sxf2PHTjJmf5oifOb&#10;6WwWNzwps/l1QYq7tNSXFrCCoCoeODuK65B+RSzb4h3NplWJtpdKTiXTIiY2T58mbvqlnrxevvbq&#10;FwAAAP//AwBQSwMEFAAGAAgAAAAhAGqlFIrgAAAADQEAAA8AAABkcnMvZG93bnJldi54bWxMj8Fu&#10;g0AMRO+V+g8rR+qlahZIIISyRG2lVr0mzQcs4AAK60XsJpC/r3tqbmPPaPyc72bTiyuOrrOkIFwG&#10;IJAqW3fUKDj+fL6kIJzXVOveEiq4oYNd8fiQ66y2E+3xevCN4BJymVbQej9kUrqqRaPd0g5I7J3s&#10;aLTncWxkPeqJy00voyBIpNEd8YVWD/jRYnU+XIyC0/f0HG+n8ssfN/t18q67TWlvSj0t5rdXEB5n&#10;/x+GP3xGh4KZSnuh2olewWqbRBxlYx2GrDiSRimLkldxEq9AFrm8/6L4BQAA//8DAFBLAQItABQA&#10;BgAIAAAAIQC2gziS/gAAAOEBAAATAAAAAAAAAAAAAAAAAAAAAABbQ29udGVudF9UeXBlc10ueG1s&#10;UEsBAi0AFAAGAAgAAAAhADj9If/WAAAAlAEAAAsAAAAAAAAAAAAAAAAALwEAAF9yZWxzLy5yZWxz&#10;UEsBAi0AFAAGAAgAAAAhAKe2MuoiAgAAIgQAAA4AAAAAAAAAAAAAAAAALgIAAGRycy9lMm9Eb2Mu&#10;eG1sUEsBAi0AFAAGAAgAAAAhAGqlFIrgAAAADQEAAA8AAAAAAAAAAAAAAAAAfAQAAGRycy9kb3du&#10;cmV2LnhtbFBLBQYAAAAABAAEAPMAAACJBQAAAAA=&#10;" stroked="f">
          <v:textbox>
            <w:txbxContent>
              <w:p w:rsidR="00DD785C" w:rsidRPr="00811874" w:rsidRDefault="00DD785C" w:rsidP="00811874">
                <w:pPr>
                  <w:pStyle w:val="NoSpacing"/>
                  <w:jc w:val="center"/>
                  <w:rPr>
                    <w:rFonts w:ascii="Californian FB" w:hAnsi="Californian FB"/>
                  </w:rPr>
                </w:pPr>
                <w:smartTag w:uri="urn:schemas-microsoft-com:office:smarttags" w:element="address">
                  <w:smartTag w:uri="urn:schemas-microsoft-com:office:smarttags" w:element="Street">
                    <w:r w:rsidRPr="00811874">
                      <w:rPr>
                        <w:rFonts w:ascii="Californian FB" w:hAnsi="Californian FB"/>
                      </w:rPr>
                      <w:t>18 Haggerty Lane, Suite 104</w:t>
                    </w:r>
                  </w:smartTag>
                </w:smartTag>
              </w:p>
              <w:p w:rsidR="00DD785C" w:rsidRPr="00811874" w:rsidRDefault="00DD785C" w:rsidP="00811874">
                <w:pPr>
                  <w:pStyle w:val="NoSpacing"/>
                  <w:jc w:val="center"/>
                  <w:rPr>
                    <w:rFonts w:ascii="Californian FB" w:hAnsi="Californian FB"/>
                  </w:rPr>
                </w:pPr>
                <w:smartTag w:uri="urn:schemas-microsoft-com:office:smarttags" w:element="City">
                  <w:smartTag w:uri="urn:schemas-microsoft-com:office:smarttags" w:element="place">
                    <w:r w:rsidRPr="00811874">
                      <w:rPr>
                        <w:rFonts w:ascii="Californian FB" w:hAnsi="Californian FB"/>
                      </w:rPr>
                      <w:t>Staunton</w:t>
                    </w:r>
                  </w:smartTag>
                  <w:r w:rsidRPr="00811874">
                    <w:rPr>
                      <w:rFonts w:ascii="Californian FB" w:hAnsi="Californian FB"/>
                    </w:rPr>
                    <w:t xml:space="preserve">, </w:t>
                  </w:r>
                  <w:smartTag w:uri="urn:schemas-microsoft-com:office:smarttags" w:element="place">
                    <w:r w:rsidRPr="00811874">
                      <w:rPr>
                        <w:rFonts w:ascii="Californian FB" w:hAnsi="Californian FB"/>
                      </w:rPr>
                      <w:t>VA</w:t>
                    </w:r>
                  </w:smartTag>
                  <w:r w:rsidRPr="00811874">
                    <w:rPr>
                      <w:rFonts w:ascii="Californian FB" w:hAnsi="Californian FB"/>
                    </w:rPr>
                    <w:t xml:space="preserve"> </w:t>
                  </w:r>
                  <w:smartTag w:uri="urn:schemas-microsoft-com:office:smarttags" w:element="place">
                    <w:r w:rsidRPr="00811874">
                      <w:rPr>
                        <w:rFonts w:ascii="Californian FB" w:hAnsi="Californian FB"/>
                      </w:rPr>
                      <w:t>24401</w:t>
                    </w:r>
                  </w:smartTag>
                </w:smartTag>
              </w:p>
              <w:p w:rsidR="00DD785C" w:rsidRPr="00811874" w:rsidRDefault="00DD785C" w:rsidP="00811874">
                <w:pPr>
                  <w:pStyle w:val="NoSpacing"/>
                  <w:jc w:val="center"/>
                  <w:rPr>
                    <w:rFonts w:ascii="Californian FB" w:hAnsi="Californian FB"/>
                  </w:rPr>
                </w:pPr>
                <w:r w:rsidRPr="00811874">
                  <w:rPr>
                    <w:rFonts w:ascii="Californian FB" w:hAnsi="Californian FB"/>
                  </w:rPr>
                  <w:t>phone: 540-885-5050</w:t>
                </w:r>
              </w:p>
              <w:p w:rsidR="00DD785C" w:rsidRPr="00811874" w:rsidRDefault="00DD785C" w:rsidP="00811874">
                <w:pPr>
                  <w:pStyle w:val="NoSpacing"/>
                  <w:jc w:val="center"/>
                  <w:rPr>
                    <w:rFonts w:ascii="Californian FB" w:hAnsi="Californian FB"/>
                  </w:rPr>
                </w:pPr>
                <w:r w:rsidRPr="00811874">
                  <w:rPr>
                    <w:rFonts w:ascii="Californian FB" w:hAnsi="Californian FB"/>
                  </w:rPr>
                  <w:t>fax: 540-885-6260</w:t>
                </w:r>
              </w:p>
              <w:p w:rsidR="00DD785C" w:rsidRPr="00811874" w:rsidRDefault="00DD785C" w:rsidP="00811874">
                <w:pPr>
                  <w:pStyle w:val="NoSpacing"/>
                  <w:jc w:val="center"/>
                  <w:rPr>
                    <w:rFonts w:ascii="Californian FB" w:hAnsi="Californian FB"/>
                  </w:rPr>
                </w:pPr>
                <w:r w:rsidRPr="00811874">
                  <w:rPr>
                    <w:rFonts w:ascii="Californian FB" w:hAnsi="Californian FB"/>
                  </w:rPr>
                  <w:t>www.mapleridgedental.net</w:t>
                </w:r>
              </w:p>
            </w:txbxContent>
          </v:textbox>
          <w10:wrap anchorx="page" anchory="page"/>
        </v:shape>
      </w:pict>
    </w:r>
    <w:r>
      <w:rPr>
        <w:noProof/>
      </w:rPr>
      <w:pict>
        <v:line id="Straight Connector 5" o:spid="_x0000_s2054" style="position:absolute;z-index:251656192;visibility:visible;mso-position-horizontal-relative:page;mso-position-vertical-relative:page" from="90pt,702pt" to="522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0HA3AEAABgEAAAOAAAAZHJzL2Uyb0RvYy54bWysU02P0zAQvSPxHyzfadJqu6yipnvoarkg&#10;qFj4Aa4zbiz5S2PTpP+esdOmK0BCIC5Oxp73Zt7zePM4WsNOgFF71/LlouYMnPSddseWf/v6/O6B&#10;s5iE64TxDlp+hsgft2/fbIbQwMr33nSAjEhcbIbQ8j6l0FRVlD1YERc+gKND5dGKRCEeqw7FQOzW&#10;VKu6vq8Gj11ALyFG2n2aDvm28CsFMn1WKkJipuXUWyorlvWQ12q7Ec0RRei1vLQh/qELK7SjojPV&#10;k0iCfUf9C5XVEn30Ki2kt5VXSksoGkjNsv5JzUsvAhQtZE4Ms03x/9HKT6c9Mt21fM2ZE5au6CWh&#10;0Mc+sZ13jgz0yNbZpyHEhtJ3bo+XKIY9ZtGjQpu/JIeNxdvz7C2MiUnaXN893N/VdAXyelbdgAFj&#10;+gDesvzTcqNdli0acfoYExWj1GtK3jaODTRsq/eFzwbqvjuYgoje6O5ZG5PzyhTBziA7Cbr/NC6z&#10;DiJ7lUWRcbSZ1U16yl86G5hKfQFF/pCC5VQgT+aNU0gJLl15jaPsDFPUwQys/wy85GcolKn9G/CM&#10;KJW9SzPYaufxd9VvVqgp/+rApDtbcPDdudx0sYbGrzh3eSp5vl/HBX570NsfAAAA//8DAFBLAwQU&#10;AAYACAAAACEA742NzNwAAAAOAQAADwAAAGRycy9kb3ducmV2LnhtbExPy07DMBC8I/EP1iJxozZV&#10;VKoQp0JERYgLoiC4uvGSB/E6st02/D2bA4LbzM5odqbYTG4QRwyx86TheqFAINXedtRoeHvdXq1B&#10;xGTImsETavjGCJvy/KwwufUnesHjLjWCQyjmRkOb0phLGesWnYkLPyKx9umDM4lpaKQN5sThbpBL&#10;pVbSmY74Q2tGvG+x/todnIbHvlotn58++qZ/8GHrbqr4nlVaX15Md7cgEk7pzwxzfa4OJXfa+wPZ&#10;KAbma8VbEoNMZYxmi8pmtP+9ybKQ/2eUPwAAAP//AwBQSwECLQAUAAYACAAAACEAtoM4kv4AAADh&#10;AQAAEwAAAAAAAAAAAAAAAAAAAAAAW0NvbnRlbnRfVHlwZXNdLnhtbFBLAQItABQABgAIAAAAIQA4&#10;/SH/1gAAAJQBAAALAAAAAAAAAAAAAAAAAC8BAABfcmVscy8ucmVsc1BLAQItABQABgAIAAAAIQB1&#10;Y0HA3AEAABgEAAAOAAAAAAAAAAAAAAAAAC4CAABkcnMvZTJvRG9jLnhtbFBLAQItABQABgAIAAAA&#10;IQDvjY3M3AAAAA4BAAAPAAAAAAAAAAAAAAAAADYEAABkcnMvZG93bnJldi54bWxQSwUGAAAAAAQA&#10;BADzAAAAPwUAAAAA&#10;" strokeweight="1pt">
          <v:stroke linestyle="thinThin"/>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85C" w:rsidRDefault="00DD785C" w:rsidP="00230612">
      <w:pPr>
        <w:spacing w:after="0" w:line="240" w:lineRule="auto"/>
      </w:pPr>
      <w:r>
        <w:separator/>
      </w:r>
    </w:p>
  </w:footnote>
  <w:footnote w:type="continuationSeparator" w:id="0">
    <w:p w:rsidR="00DD785C" w:rsidRDefault="00DD785C" w:rsidP="00230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85C" w:rsidRDefault="00DD785C">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417.6pt;margin-top:1in;width:164.95pt;height:16.35pt;z-index:-251657216;visibility:visible;mso-wrap-distance-left:0;mso-wrap-distance-right:0;mso-position-horizontal-relative:page;mso-position-vertical-relative:page;v-text-anchor:middl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UBAIAAOYDAAAOAAAAZHJzL2Uyb0RvYy54bWysU9tu2zAMfR+wfxD0vtjJlqQ14hRduw4D&#10;ugvQ7gMUWY6FSaJGKbGzrx8lJ2mwvQ3zg0CZ5CEPebS6Gaxhe4VBg6v5dFJyppyERrttzb8/P7y5&#10;4ixE4RphwKmaH1TgN+vXr1a9r9QMOjCNQkYgLlS9r3kXo6+KIshOWREm4JUjZwtoRaQrbosGRU/o&#10;1hSzslwUPWDjEaQKgf7ej06+zvhtq2T82rZBRWZqTr3FfGI+N+ks1itRbVH4TstjG+IfurBCOyp6&#10;hroXUbAd6r+grJYIAdo4kWALaFstVeZAbKblH2yeOuFV5kLDCf48pvD/YOWX/Tdkuqn523LJmROW&#10;lvSshsjew8BmaT69DxWFPXkKjAP9pj1nrsE/gvwRmIO7TritukWEvlOiof6mKbO4SB1xQgLZ9J+h&#10;oTJiFyEDDS3aNDwaByN02tPhvJvUikwll/Pp9WLOmSTfrFwu3s1zCVGdsj2G+FGBZcmoOdLuM7rY&#10;P4aYuhHVKSQVc/Cgjcn7N471Nb+ez+Y54cJjdSR5Gm1rflWmbxRMIvnBNTk5Cm1GmwoYd2SdiI6U&#10;47AZKDCNYgPNgfgjjDKkZ0NGB/iLs54kWPPwcydQcWY+OZph0uvJwJOxORnCSUqtuYzI2Xi5i1nZ&#10;I7tbmm6rM/GX2sfuSEx5HkfhJ7Ve3nPUy/Nc/wYAAP//AwBQSwMEFAAGAAgAAAAhAL5m3XfhAAAA&#10;DAEAAA8AAABkcnMvZG93bnJldi54bWxMj8tOwzAQRfdI/IM1SGwQdRJCHyFOVYooKxZp+YBpPE2i&#10;xuModtvA1+OuYDm6R/eeyZej6cSZBtdaVhBPIhDEldUt1wq+du+PcxDOI2vsLJOCb3KwLG5vcsy0&#10;vXBJ562vRShhl6GCxvs+k9JVDRl0E9sTh+xgB4M+nEMt9YCXUG46mUTRVBpsOSw02NO6oeq4PRkF&#10;tCrtz+fRbUz5+rbeHFqmB/mh1P3duHoB4Wn0fzBc9YM6FMFpb0+snegUzNKn54CGYJ4mIK5EFC9S&#10;EHsFSTxdgCxy+f+J4hcAAP//AwBQSwECLQAUAAYACAAAACEAtoM4kv4AAADhAQAAEwAAAAAAAAAA&#10;AAAAAAAAAAAAW0NvbnRlbnRfVHlwZXNdLnhtbFBLAQItABQABgAIAAAAIQA4/SH/1gAAAJQBAAAL&#10;AAAAAAAAAAAAAAAAAC8BAABfcmVscy8ucmVsc1BLAQItABQABgAIAAAAIQAH+ypUBAIAAOYDAAAO&#10;AAAAAAAAAAAAAAAAAC4CAABkcnMvZTJvRG9jLnhtbFBLAQItABQABgAIAAAAIQC+Zt134QAAAAwB&#10;AAAPAAAAAAAAAAAAAAAAAF4EAABkcnMvZG93bnJldi54bWxQSwUGAAAAAAQABADzAAAAbAUAAAAA&#10;" filled="f" stroked="f">
          <v:textbox style="mso-next-textbox:#_x0000_s2049" inset="0,0,0,0">
            <w:txbxContent>
              <w:p w:rsidR="00DD785C" w:rsidRPr="00D7416C" w:rsidRDefault="00DD785C" w:rsidP="00D7416C">
                <w:pPr>
                  <w:jc w:val="right"/>
                  <w:rPr>
                    <w:rFonts w:ascii="Californian FB" w:hAnsi="Californian FB"/>
                    <w:b/>
                    <w:color w:val="000000"/>
                    <w:sz w:val="28"/>
                    <w:szCs w:val="28"/>
                  </w:rPr>
                </w:pPr>
                <w:r w:rsidRPr="00D7416C">
                  <w:rPr>
                    <w:rFonts w:ascii="Californian FB" w:hAnsi="Californian FB"/>
                    <w:b/>
                    <w:color w:val="000000"/>
                    <w:sz w:val="28"/>
                    <w:szCs w:val="28"/>
                  </w:rPr>
                  <w:t>Melissa L. Wolfe, D.D.S.</w:t>
                </w:r>
              </w:p>
            </w:txbxContent>
          </v:textbox>
          <w10:wrap type="tight" anchorx="page" anchory="page"/>
        </v:shape>
      </w:pict>
    </w:r>
    <w:r>
      <w:rPr>
        <w:noProof/>
      </w:rPr>
      <w:pict>
        <v:line id="_x0000_s2050" style="position:absolute;z-index:251660288;visibility:visible;mso-position-horizontal-relative:page;mso-position-vertical-relative:page" from="243pt,93.6pt" to="585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0HA3AEAABgEAAAOAAAAZHJzL2Uyb0RvYy54bWysU02P0zAQvSPxHyzfadJqu6yipnvoarkg&#10;qFj4Aa4zbiz5S2PTpP+esdOmK0BCIC5Oxp73Zt7zePM4WsNOgFF71/LlouYMnPSddseWf/v6/O6B&#10;s5iE64TxDlp+hsgft2/fbIbQwMr33nSAjEhcbIbQ8j6l0FRVlD1YERc+gKND5dGKRCEeqw7FQOzW&#10;VKu6vq8Gj11ALyFG2n2aDvm28CsFMn1WKkJipuXUWyorlvWQ12q7Ec0RRei1vLQh/qELK7SjojPV&#10;k0iCfUf9C5XVEn30Ki2kt5VXSksoGkjNsv5JzUsvAhQtZE4Ms03x/9HKT6c9Mt21fM2ZE5au6CWh&#10;0Mc+sZ13jgz0yNbZpyHEhtJ3bo+XKIY9ZtGjQpu/JIeNxdvz7C2MiUnaXN893N/VdAXyelbdgAFj&#10;+gDesvzTcqNdli0acfoYExWj1GtK3jaODTRsq/eFzwbqvjuYgoje6O5ZG5PzyhTBziA7Cbr/NC6z&#10;DiJ7lUWRcbSZ1U16yl86G5hKfQFF/pCC5VQgT+aNU0gJLl15jaPsDFPUwQys/wy85GcolKn9G/CM&#10;KJW9SzPYaufxd9VvVqgp/+rApDtbcPDdudx0sYbGrzh3eSp5vl/HBX570NsfAAAA//8DAFBLAwQU&#10;AAYACAAAACEA742NzNwAAAAOAQAADwAAAGRycy9kb3ducmV2LnhtbExPy07DMBC8I/EP1iJxozZV&#10;VKoQp0JERYgLoiC4uvGSB/E6st02/D2bA4LbzM5odqbYTG4QRwyx86TheqFAINXedtRoeHvdXq1B&#10;xGTImsETavjGCJvy/KwwufUnesHjLjWCQyjmRkOb0phLGesWnYkLPyKx9umDM4lpaKQN5sThbpBL&#10;pVbSmY74Q2tGvG+x/todnIbHvlotn58++qZ/8GHrbqr4nlVaX15Md7cgEk7pzwxzfa4OJXfa+wPZ&#10;KAbma8VbEoNMZYxmi8pmtP+9ybKQ/2eUPwAAAP//AwBQSwECLQAUAAYACAAAACEAtoM4kv4AAADh&#10;AQAAEwAAAAAAAAAAAAAAAAAAAAAAW0NvbnRlbnRfVHlwZXNdLnhtbFBLAQItABQABgAIAAAAIQA4&#10;/SH/1gAAAJQBAAALAAAAAAAAAAAAAAAAAC8BAABfcmVscy8ucmVsc1BLAQItABQABgAIAAAAIQB1&#10;Y0HA3AEAABgEAAAOAAAAAAAAAAAAAAAAAC4CAABkcnMvZTJvRG9jLnhtbFBLAQItABQABgAIAAAA&#10;IQDvjY3M3AAAAA4BAAAPAAAAAAAAAAAAAAAAADYEAABkcnMvZG93bnJldi54bWxQSwUGAAAAAAQA&#10;BADzAAAAPwUAAAAA&#10;" strokeweight="1pt">
          <v:stroke linestyle="thinThin"/>
          <w10:wrap anchorx="page" anchory="page"/>
        </v:line>
      </w:pict>
    </w:r>
    <w:r>
      <w:rPr>
        <w:noProof/>
      </w:rPr>
      <w:pict>
        <v:shape id="Text Box 2" o:spid="_x0000_s2051" type="#_x0000_t202" style="position:absolute;margin-left:351pt;margin-top:0;width:164.95pt;height:16.35pt;z-index:-251661312;visibility:visible;mso-wrap-distance-left:0;mso-wrap-distance-right:0;v-text-anchor:middl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UBAIAAOYDAAAOAAAAZHJzL2Uyb0RvYy54bWysU9tu2zAMfR+wfxD0vtjJlqQ14hRduw4D&#10;ugvQ7gMUWY6FSaJGKbGzrx8lJ2mwvQ3zg0CZ5CEPebS6Gaxhe4VBg6v5dFJyppyERrttzb8/P7y5&#10;4ixE4RphwKmaH1TgN+vXr1a9r9QMOjCNQkYgLlS9r3kXo6+KIshOWREm4JUjZwtoRaQrbosGRU/o&#10;1hSzslwUPWDjEaQKgf7ej06+zvhtq2T82rZBRWZqTr3FfGI+N+ks1itRbVH4TstjG+IfurBCOyp6&#10;hroXUbAd6r+grJYIAdo4kWALaFstVeZAbKblH2yeOuFV5kLDCf48pvD/YOWX/Tdkuqn523LJmROW&#10;lvSshsjew8BmaT69DxWFPXkKjAP9pj1nrsE/gvwRmIO7TritukWEvlOiof6mKbO4SB1xQgLZ9J+h&#10;oTJiFyEDDS3aNDwaByN02tPhvJvUikwll/Pp9WLOmSTfrFwu3s1zCVGdsj2G+FGBZcmoOdLuM7rY&#10;P4aYuhHVKSQVc/Cgjcn7N471Nb+ez+Y54cJjdSR5Gm1rflWmbxRMIvnBNTk5Cm1GmwoYd2SdiI6U&#10;47AZKDCNYgPNgfgjjDKkZ0NGB/iLs54kWPPwcydQcWY+OZph0uvJwJOxORnCSUqtuYzI2Xi5i1nZ&#10;I7tbmm6rM/GX2sfuSEx5HkfhJ7Ve3nPUy/Nc/wYAAP//AwBQSwMEFAAGAAgAAAAhAL5m3XfhAAAA&#10;DAEAAA8AAABkcnMvZG93bnJldi54bWxMj8tOwzAQRfdI/IM1SGwQdRJCHyFOVYooKxZp+YBpPE2i&#10;xuModtvA1+OuYDm6R/eeyZej6cSZBtdaVhBPIhDEldUt1wq+du+PcxDOI2vsLJOCb3KwLG5vcsy0&#10;vXBJ562vRShhl6GCxvs+k9JVDRl0E9sTh+xgB4M+nEMt9YCXUG46mUTRVBpsOSw02NO6oeq4PRkF&#10;tCrtz+fRbUz5+rbeHFqmB/mh1P3duHoB4Wn0fzBc9YM6FMFpb0+snegUzNKn54CGYJ4mIK5EFC9S&#10;EHsFSTxdgCxy+f+J4hcAAP//AwBQSwECLQAUAAYACAAAACEAtoM4kv4AAADhAQAAEwAAAAAAAAAA&#10;AAAAAAAAAAAAW0NvbnRlbnRfVHlwZXNdLnhtbFBLAQItABQABgAIAAAAIQA4/SH/1gAAAJQBAAAL&#10;AAAAAAAAAAAAAAAAAC8BAABfcmVscy8ucmVsc1BLAQItABQABgAIAAAAIQAH+ypUBAIAAOYDAAAO&#10;AAAAAAAAAAAAAAAAAC4CAABkcnMvZTJvRG9jLnhtbFBLAQItABQABgAIAAAAIQC+Zt134QAAAAwB&#10;AAAPAAAAAAAAAAAAAAAAAF4EAABkcnMvZG93bnJldi54bWxQSwUGAAAAAAQABADzAAAAbAUAAAAA&#10;" filled="f" stroked="f">
          <v:textbox style="mso-next-textbox:#Text Box 2" inset="0,0,0,0">
            <w:txbxContent>
              <w:p w:rsidR="00DD785C" w:rsidRPr="000D07D2" w:rsidRDefault="00DD785C" w:rsidP="00581332">
                <w:pPr>
                  <w:jc w:val="right"/>
                  <w:rPr>
                    <w:rFonts w:ascii="Californian FB" w:hAnsi="Californian FB"/>
                    <w:b/>
                    <w:color w:val="FFFFFF"/>
                    <w:sz w:val="28"/>
                    <w:szCs w:val="28"/>
                  </w:rPr>
                </w:pPr>
                <w:r w:rsidRPr="000D07D2">
                  <w:rPr>
                    <w:rFonts w:ascii="Californian FB" w:hAnsi="Californian FB"/>
                    <w:b/>
                    <w:color w:val="FFFFFF"/>
                    <w:sz w:val="28"/>
                    <w:szCs w:val="28"/>
                  </w:rPr>
                  <w:t>Melissa L. Wolfe, D.D.S.</w:t>
                </w:r>
              </w:p>
            </w:txbxContent>
          </v:textbox>
          <w10:wrap type="tight"/>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27.35pt;margin-top:18pt;width:240.7pt;height:72.4pt;z-index:-251658240;mso-position-horizontal-relative:page;mso-position-vertical-relative:page" wrapcoords="-67 0 -67 21377 21600 21377 21600 0 -67 0">
          <v:imagedata r:id="rId1" o:title=""/>
          <w10:wrap type="tight"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612"/>
    <w:rsid w:val="00011386"/>
    <w:rsid w:val="00082B58"/>
    <w:rsid w:val="000D07D2"/>
    <w:rsid w:val="000E173D"/>
    <w:rsid w:val="00154229"/>
    <w:rsid w:val="001B039D"/>
    <w:rsid w:val="001C1CF5"/>
    <w:rsid w:val="0020246B"/>
    <w:rsid w:val="00222ECB"/>
    <w:rsid w:val="00230612"/>
    <w:rsid w:val="00244DC5"/>
    <w:rsid w:val="00250AF1"/>
    <w:rsid w:val="00282F83"/>
    <w:rsid w:val="002922B3"/>
    <w:rsid w:val="003216B7"/>
    <w:rsid w:val="00390A24"/>
    <w:rsid w:val="00395862"/>
    <w:rsid w:val="00397B37"/>
    <w:rsid w:val="003B613A"/>
    <w:rsid w:val="0040405E"/>
    <w:rsid w:val="004A5596"/>
    <w:rsid w:val="00502222"/>
    <w:rsid w:val="00533BBA"/>
    <w:rsid w:val="00581332"/>
    <w:rsid w:val="00624F9D"/>
    <w:rsid w:val="006520FE"/>
    <w:rsid w:val="006B230C"/>
    <w:rsid w:val="006D043E"/>
    <w:rsid w:val="006F2F4A"/>
    <w:rsid w:val="007524AB"/>
    <w:rsid w:val="007C34C0"/>
    <w:rsid w:val="00811874"/>
    <w:rsid w:val="00831004"/>
    <w:rsid w:val="00897D1D"/>
    <w:rsid w:val="00971F3A"/>
    <w:rsid w:val="00973B36"/>
    <w:rsid w:val="009B2FE1"/>
    <w:rsid w:val="009F0639"/>
    <w:rsid w:val="00A42D18"/>
    <w:rsid w:val="00A523BE"/>
    <w:rsid w:val="00A93B5A"/>
    <w:rsid w:val="00B05CF6"/>
    <w:rsid w:val="00B158D2"/>
    <w:rsid w:val="00B22555"/>
    <w:rsid w:val="00B61B33"/>
    <w:rsid w:val="00B96238"/>
    <w:rsid w:val="00BA0B46"/>
    <w:rsid w:val="00BD3918"/>
    <w:rsid w:val="00BF72C9"/>
    <w:rsid w:val="00BF744C"/>
    <w:rsid w:val="00CD4F26"/>
    <w:rsid w:val="00D27775"/>
    <w:rsid w:val="00D45BDB"/>
    <w:rsid w:val="00D5094C"/>
    <w:rsid w:val="00D7416C"/>
    <w:rsid w:val="00D96B43"/>
    <w:rsid w:val="00DD785C"/>
    <w:rsid w:val="00DE4CE0"/>
    <w:rsid w:val="00E25516"/>
    <w:rsid w:val="00EE40AB"/>
    <w:rsid w:val="00FF41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CF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30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0612"/>
    <w:rPr>
      <w:rFonts w:ascii="Tahoma" w:hAnsi="Tahoma" w:cs="Tahoma"/>
      <w:sz w:val="16"/>
      <w:szCs w:val="16"/>
    </w:rPr>
  </w:style>
  <w:style w:type="paragraph" w:styleId="Header">
    <w:name w:val="header"/>
    <w:basedOn w:val="Normal"/>
    <w:link w:val="HeaderChar"/>
    <w:uiPriority w:val="99"/>
    <w:rsid w:val="0023061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30612"/>
    <w:rPr>
      <w:rFonts w:cs="Times New Roman"/>
    </w:rPr>
  </w:style>
  <w:style w:type="paragraph" w:styleId="Footer">
    <w:name w:val="footer"/>
    <w:basedOn w:val="Normal"/>
    <w:link w:val="FooterChar"/>
    <w:uiPriority w:val="99"/>
    <w:rsid w:val="0023061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30612"/>
    <w:rPr>
      <w:rFonts w:cs="Times New Roman"/>
    </w:rPr>
  </w:style>
  <w:style w:type="paragraph" w:styleId="NoSpacing">
    <w:name w:val="No Spacing"/>
    <w:uiPriority w:val="99"/>
    <w:qFormat/>
    <w:rsid w:val="00811874"/>
  </w:style>
  <w:style w:type="table" w:styleId="TableGrid">
    <w:name w:val="Table Grid"/>
    <w:basedOn w:val="TableNormal"/>
    <w:uiPriority w:val="99"/>
    <w:locked/>
    <w:rsid w:val="00973B36"/>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392</Words>
  <Characters>2239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office of Dr</dc:title>
  <dc:subject/>
  <dc:creator>James Robertson</dc:creator>
  <cp:keywords/>
  <dc:description/>
  <cp:lastModifiedBy>Devon Walker</cp:lastModifiedBy>
  <cp:revision>2</cp:revision>
  <cp:lastPrinted>2016-05-12T14:24:00Z</cp:lastPrinted>
  <dcterms:created xsi:type="dcterms:W3CDTF">2017-01-08T17:00:00Z</dcterms:created>
  <dcterms:modified xsi:type="dcterms:W3CDTF">2017-01-08T17:00:00Z</dcterms:modified>
</cp:coreProperties>
</file>